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A7" w:rsidRPr="004775CD" w:rsidRDefault="00F74FDA" w:rsidP="004775CD">
      <w:pPr>
        <w:pStyle w:val="a7"/>
        <w:spacing w:line="0" w:lineRule="atLeast"/>
        <w:ind w:leftChars="-1" w:left="233" w:hangingChars="73" w:hanging="235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C35B5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4133E8" w:rsidRPr="00C35B50">
        <w:rPr>
          <w:rFonts w:asciiTheme="majorEastAsia" w:eastAsiaTheme="majorEastAsia" w:hAnsiTheme="majorEastAsia" w:hint="eastAsia"/>
          <w:b/>
          <w:sz w:val="32"/>
          <w:szCs w:val="32"/>
        </w:rPr>
        <w:t>保護者</w:t>
      </w:r>
      <w:r w:rsidR="00907DDF" w:rsidRPr="00C35B50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4133E8" w:rsidRPr="00C35B50">
        <w:rPr>
          <w:rFonts w:asciiTheme="majorEastAsia" w:eastAsiaTheme="majorEastAsia" w:hAnsiTheme="majorEastAsia" w:hint="eastAsia"/>
          <w:b/>
          <w:sz w:val="32"/>
          <w:szCs w:val="32"/>
        </w:rPr>
        <w:t>皆様</w:t>
      </w:r>
      <w:r w:rsidR="00907DDF" w:rsidRPr="00C35B50">
        <w:rPr>
          <w:rFonts w:asciiTheme="majorEastAsia" w:eastAsiaTheme="majorEastAsia" w:hAnsiTheme="majorEastAsia" w:hint="eastAsia"/>
          <w:b/>
          <w:sz w:val="32"/>
          <w:szCs w:val="32"/>
        </w:rPr>
        <w:t>へ</w:t>
      </w:r>
    </w:p>
    <w:p w:rsidR="004133E8" w:rsidRPr="00C35B50" w:rsidRDefault="004133E8" w:rsidP="00D7623A">
      <w:pPr>
        <w:pStyle w:val="a7"/>
        <w:spacing w:line="0" w:lineRule="atLeast"/>
        <w:ind w:leftChars="-1" w:left="-2" w:firstLine="1"/>
        <w:jc w:val="center"/>
        <w:rPr>
          <w:rFonts w:asciiTheme="majorEastAsia" w:eastAsiaTheme="majorEastAsia" w:hAnsiTheme="majorEastAsia"/>
          <w:b/>
          <w:szCs w:val="24"/>
        </w:rPr>
      </w:pPr>
      <w:r w:rsidRPr="00C35B50">
        <w:rPr>
          <w:rFonts w:asciiTheme="majorEastAsia" w:eastAsiaTheme="majorEastAsia" w:hAnsiTheme="majorEastAsia" w:hint="eastAsia"/>
          <w:b/>
          <w:szCs w:val="24"/>
        </w:rPr>
        <w:t>‐</w:t>
      </w:r>
      <w:r w:rsidR="00D7623A">
        <w:rPr>
          <w:rFonts w:asciiTheme="majorEastAsia" w:eastAsiaTheme="majorEastAsia" w:hAnsiTheme="majorEastAsia" w:hint="eastAsia"/>
          <w:b/>
          <w:szCs w:val="24"/>
        </w:rPr>
        <w:t>小・中学校再開のお知らせと</w:t>
      </w:r>
      <w:r w:rsidR="00D7623A" w:rsidRPr="00C35B50">
        <w:rPr>
          <w:rFonts w:asciiTheme="majorEastAsia" w:eastAsiaTheme="majorEastAsia" w:hAnsiTheme="majorEastAsia" w:hint="eastAsia"/>
          <w:b/>
          <w:szCs w:val="24"/>
        </w:rPr>
        <w:t>、</w:t>
      </w:r>
      <w:r w:rsidR="00D7623A">
        <w:rPr>
          <w:rFonts w:asciiTheme="majorEastAsia" w:eastAsiaTheme="majorEastAsia" w:hAnsiTheme="majorEastAsia" w:hint="eastAsia"/>
          <w:b/>
          <w:szCs w:val="24"/>
        </w:rPr>
        <w:t>今後の</w:t>
      </w:r>
      <w:r w:rsidR="00D7623A" w:rsidRPr="00C35B50">
        <w:rPr>
          <w:rFonts w:asciiTheme="majorEastAsia" w:eastAsiaTheme="majorEastAsia" w:hAnsiTheme="majorEastAsia" w:hint="eastAsia"/>
          <w:b/>
          <w:szCs w:val="24"/>
        </w:rPr>
        <w:t>学習の進め方</w:t>
      </w:r>
      <w:r w:rsidR="004775CD">
        <w:rPr>
          <w:rFonts w:asciiTheme="majorEastAsia" w:eastAsiaTheme="majorEastAsia" w:hAnsiTheme="majorEastAsia" w:hint="eastAsia"/>
          <w:b/>
          <w:szCs w:val="24"/>
        </w:rPr>
        <w:t>等に</w:t>
      </w:r>
      <w:r w:rsidR="00334254" w:rsidRPr="00334254">
        <w:rPr>
          <w:rFonts w:asciiTheme="majorEastAsia" w:eastAsiaTheme="majorEastAsia" w:hAnsiTheme="majorEastAsia" w:hint="eastAsia"/>
          <w:b/>
          <w:szCs w:val="24"/>
        </w:rPr>
        <w:t>ついて</w:t>
      </w:r>
      <w:r w:rsidRPr="00C35B50">
        <w:rPr>
          <w:rFonts w:asciiTheme="majorEastAsia" w:eastAsiaTheme="majorEastAsia" w:hAnsiTheme="majorEastAsia" w:hint="eastAsia"/>
          <w:b/>
          <w:szCs w:val="24"/>
        </w:rPr>
        <w:t>‐</w:t>
      </w:r>
    </w:p>
    <w:p w:rsidR="001F1BCE" w:rsidRPr="00763675" w:rsidRDefault="001F1BCE" w:rsidP="00AF5468">
      <w:pPr>
        <w:pStyle w:val="a7"/>
        <w:jc w:val="both"/>
        <w:rPr>
          <w:sz w:val="20"/>
        </w:rPr>
      </w:pPr>
    </w:p>
    <w:p w:rsidR="008E4958" w:rsidRDefault="004A063C" w:rsidP="00AF5468">
      <w:pPr>
        <w:pStyle w:val="a7"/>
        <w:jc w:val="both"/>
      </w:pPr>
      <w:r>
        <w:rPr>
          <w:rFonts w:hint="eastAsia"/>
        </w:rPr>
        <w:t xml:space="preserve">　</w:t>
      </w:r>
      <w:r w:rsidR="00334254">
        <w:rPr>
          <w:rFonts w:asciiTheme="majorEastAsia" w:eastAsiaTheme="majorEastAsia" w:hAnsiTheme="majorEastAsia" w:hint="eastAsia"/>
          <w:szCs w:val="24"/>
        </w:rPr>
        <w:t>国の非常事態宣言</w:t>
      </w:r>
      <w:r w:rsidR="00D7623A">
        <w:rPr>
          <w:rFonts w:asciiTheme="majorEastAsia" w:eastAsiaTheme="majorEastAsia" w:hAnsiTheme="majorEastAsia" w:hint="eastAsia"/>
          <w:szCs w:val="24"/>
        </w:rPr>
        <w:t>の延長や県の方針を受け、</w:t>
      </w:r>
      <w:r w:rsidR="004775CD">
        <w:rPr>
          <w:rFonts w:asciiTheme="majorEastAsia" w:eastAsiaTheme="majorEastAsia" w:hAnsiTheme="majorEastAsia" w:hint="eastAsia"/>
          <w:szCs w:val="24"/>
        </w:rPr>
        <w:t>本市においては</w:t>
      </w:r>
      <w:r w:rsidR="00D7623A">
        <w:rPr>
          <w:rFonts w:asciiTheme="majorEastAsia" w:eastAsiaTheme="majorEastAsia" w:hAnsiTheme="majorEastAsia" w:hint="eastAsia"/>
          <w:szCs w:val="24"/>
        </w:rPr>
        <w:t>「市内</w:t>
      </w:r>
      <w:r w:rsidR="00334254">
        <w:rPr>
          <w:rFonts w:asciiTheme="majorEastAsia" w:eastAsiaTheme="majorEastAsia" w:hAnsiTheme="majorEastAsia" w:hint="eastAsia"/>
          <w:szCs w:val="24"/>
        </w:rPr>
        <w:t>小・中学校</w:t>
      </w:r>
      <w:r w:rsidR="00D7623A">
        <w:rPr>
          <w:rFonts w:asciiTheme="majorEastAsia" w:eastAsiaTheme="majorEastAsia" w:hAnsiTheme="majorEastAsia" w:hint="eastAsia"/>
          <w:szCs w:val="24"/>
        </w:rPr>
        <w:t>を５月７日（木）以降も臨時休業とする。」としてきたところですが、５月１４日</w:t>
      </w:r>
      <w:r w:rsidR="00CC1B05">
        <w:rPr>
          <w:rFonts w:asciiTheme="majorEastAsia" w:eastAsiaTheme="majorEastAsia" w:hAnsiTheme="majorEastAsia" w:hint="eastAsia"/>
          <w:szCs w:val="24"/>
        </w:rPr>
        <w:t>（木）、</w:t>
      </w:r>
      <w:r w:rsidR="00D7623A">
        <w:rPr>
          <w:rFonts w:asciiTheme="majorEastAsia" w:eastAsiaTheme="majorEastAsia" w:hAnsiTheme="majorEastAsia" w:hint="eastAsia"/>
          <w:szCs w:val="24"/>
        </w:rPr>
        <w:t>国</w:t>
      </w:r>
      <w:r w:rsidR="00CC1B05">
        <w:rPr>
          <w:rFonts w:asciiTheme="majorEastAsia" w:eastAsiaTheme="majorEastAsia" w:hAnsiTheme="majorEastAsia" w:hint="eastAsia"/>
          <w:szCs w:val="24"/>
        </w:rPr>
        <w:t>が</w:t>
      </w:r>
      <w:r w:rsidR="00D7623A">
        <w:rPr>
          <w:rFonts w:asciiTheme="majorEastAsia" w:eastAsiaTheme="majorEastAsia" w:hAnsiTheme="majorEastAsia" w:hint="eastAsia"/>
          <w:szCs w:val="24"/>
        </w:rPr>
        <w:t>本県に対する非常事態宣言</w:t>
      </w:r>
      <w:r w:rsidR="00CC1B05">
        <w:rPr>
          <w:rFonts w:asciiTheme="majorEastAsia" w:eastAsiaTheme="majorEastAsia" w:hAnsiTheme="majorEastAsia" w:hint="eastAsia"/>
          <w:szCs w:val="24"/>
        </w:rPr>
        <w:t>を</w:t>
      </w:r>
      <w:r w:rsidR="00D7623A">
        <w:rPr>
          <w:rFonts w:asciiTheme="majorEastAsia" w:eastAsiaTheme="majorEastAsia" w:hAnsiTheme="majorEastAsia" w:hint="eastAsia"/>
          <w:szCs w:val="24"/>
        </w:rPr>
        <w:t>解除</w:t>
      </w:r>
      <w:r w:rsidR="00CC1B05">
        <w:rPr>
          <w:rFonts w:asciiTheme="majorEastAsia" w:eastAsiaTheme="majorEastAsia" w:hAnsiTheme="majorEastAsia" w:hint="eastAsia"/>
          <w:szCs w:val="24"/>
        </w:rPr>
        <w:t>したこと</w:t>
      </w:r>
      <w:r w:rsidR="00334254">
        <w:rPr>
          <w:rFonts w:asciiTheme="majorEastAsia" w:eastAsiaTheme="majorEastAsia" w:hAnsiTheme="majorEastAsia" w:hint="eastAsia"/>
          <w:szCs w:val="24"/>
        </w:rPr>
        <w:t>を受け、</w:t>
      </w:r>
      <w:r w:rsidR="00F87F8C">
        <w:rPr>
          <w:rFonts w:asciiTheme="majorEastAsia" w:eastAsiaTheme="majorEastAsia" w:hAnsiTheme="majorEastAsia" w:hint="eastAsia"/>
          <w:szCs w:val="24"/>
        </w:rPr>
        <w:t>次のとおり対応してまいり</w:t>
      </w:r>
      <w:r w:rsidR="00334254">
        <w:rPr>
          <w:rFonts w:asciiTheme="majorEastAsia" w:eastAsiaTheme="majorEastAsia" w:hAnsiTheme="majorEastAsia" w:hint="eastAsia"/>
          <w:szCs w:val="24"/>
        </w:rPr>
        <w:t>ます</w:t>
      </w:r>
      <w:r w:rsidR="00F87F8C">
        <w:rPr>
          <w:rFonts w:asciiTheme="majorEastAsia" w:eastAsiaTheme="majorEastAsia" w:hAnsiTheme="majorEastAsia" w:hint="eastAsia"/>
          <w:szCs w:val="24"/>
        </w:rPr>
        <w:t>のでご理解とご協力をお願いいたします。</w:t>
      </w:r>
    </w:p>
    <w:p w:rsidR="00334254" w:rsidRDefault="00334254" w:rsidP="00AF5468">
      <w:pPr>
        <w:pStyle w:val="a7"/>
        <w:ind w:firstLineChars="100" w:firstLine="241"/>
        <w:jc w:val="both"/>
      </w:pPr>
    </w:p>
    <w:p w:rsidR="00136031" w:rsidRPr="00EA0F56" w:rsidRDefault="00D7623A" w:rsidP="00AF5468">
      <w:pPr>
        <w:pStyle w:val="a7"/>
        <w:ind w:leftChars="-1" w:left="-2" w:firstLine="1"/>
        <w:jc w:val="both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１　</w:t>
      </w:r>
      <w:r w:rsidR="00F87F8C" w:rsidRPr="00F87F8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小・中学校の</w:t>
      </w:r>
      <w:r w:rsidR="00F87F8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対応</w:t>
      </w:r>
      <w:r w:rsidR="00F87F8C" w:rsidRPr="00F87F8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について</w:t>
      </w:r>
    </w:p>
    <w:p w:rsidR="00CC1B05" w:rsidRDefault="00CC1B05" w:rsidP="00AF5468">
      <w:pPr>
        <w:pStyle w:val="a7"/>
        <w:ind w:firstLineChars="100" w:firstLine="241"/>
        <w:jc w:val="both"/>
      </w:pPr>
      <w:r>
        <w:rPr>
          <w:rFonts w:hint="eastAsia"/>
        </w:rPr>
        <w:t>⑴　対応</w:t>
      </w:r>
    </w:p>
    <w:p w:rsidR="00CC1B05" w:rsidRPr="00CC1B05" w:rsidRDefault="00EA0F56" w:rsidP="00AF5468">
      <w:pPr>
        <w:pStyle w:val="a7"/>
        <w:ind w:firstLineChars="200" w:firstLine="482"/>
        <w:jc w:val="both"/>
      </w:pPr>
      <w:r w:rsidRPr="003E222C">
        <w:rPr>
          <w:rFonts w:hint="eastAsia"/>
        </w:rPr>
        <w:t>○</w:t>
      </w:r>
      <w:r w:rsidR="002D194A">
        <w:rPr>
          <w:rFonts w:hint="eastAsia"/>
        </w:rPr>
        <w:t xml:space="preserve">　</w:t>
      </w:r>
      <w:r w:rsidR="0059796D">
        <w:rPr>
          <w:rFonts w:hint="eastAsia"/>
        </w:rPr>
        <w:t>５月１８日（月</w:t>
      </w:r>
      <w:r w:rsidR="00136031" w:rsidRPr="003E222C">
        <w:rPr>
          <w:rFonts w:hint="eastAsia"/>
        </w:rPr>
        <w:t>）</w:t>
      </w:r>
      <w:r w:rsidR="00CC1B05">
        <w:rPr>
          <w:rFonts w:hint="eastAsia"/>
        </w:rPr>
        <w:t>より</w:t>
      </w:r>
      <w:r w:rsidR="00CC1B05" w:rsidRPr="00CC1B05">
        <w:rPr>
          <w:rFonts w:ascii="ＭＳ 明朝" w:hAnsi="Times New Roman" w:hint="eastAsia"/>
          <w:color w:val="000000"/>
          <w:kern w:val="0"/>
          <w:szCs w:val="24"/>
        </w:rPr>
        <w:t>学校</w:t>
      </w:r>
      <w:r w:rsidR="00CC1B05">
        <w:rPr>
          <w:rFonts w:ascii="ＭＳ 明朝" w:hAnsi="Times New Roman" w:hint="eastAsia"/>
          <w:color w:val="000000"/>
          <w:kern w:val="0"/>
          <w:szCs w:val="24"/>
        </w:rPr>
        <w:t>を</w:t>
      </w:r>
      <w:r w:rsidR="00CC1B05" w:rsidRPr="00CC1B05">
        <w:rPr>
          <w:rFonts w:ascii="ＭＳ 明朝" w:hAnsi="Times New Roman" w:hint="eastAsia"/>
          <w:color w:val="000000"/>
          <w:kern w:val="0"/>
          <w:szCs w:val="24"/>
        </w:rPr>
        <w:t>再開</w:t>
      </w:r>
      <w:r w:rsidR="00CC1B05">
        <w:rPr>
          <w:rFonts w:ascii="ＭＳ 明朝" w:hAnsi="Times New Roman" w:hint="eastAsia"/>
          <w:color w:val="000000"/>
          <w:kern w:val="0"/>
          <w:szCs w:val="24"/>
        </w:rPr>
        <w:t>します。</w:t>
      </w:r>
    </w:p>
    <w:p w:rsidR="00CC1B05" w:rsidRPr="00CC1B05" w:rsidRDefault="00CC1B05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⑵　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通常実施に向けた日程</w:t>
      </w:r>
    </w:p>
    <w:p w:rsidR="0059796D" w:rsidRDefault="00CC1B05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○　５月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１８日（月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～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２２日（金）は一斉登校。午前中のみで下校　給食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はあり</w:t>
      </w:r>
    </w:p>
    <w:p w:rsidR="00CC1B05" w:rsidRPr="00CC1B05" w:rsidRDefault="0059796D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ません。</w:t>
      </w:r>
    </w:p>
    <w:p w:rsidR="00CC1B05" w:rsidRPr="00CC1B05" w:rsidRDefault="00CC1B05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○　５月２５日（月）より通常の教育活動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を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実施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します。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給食</w:t>
      </w:r>
      <w:r w:rsidR="006D596D">
        <w:rPr>
          <w:rFonts w:ascii="ＭＳ 明朝" w:hAnsi="Times New Roman" w:hint="eastAsia"/>
          <w:color w:val="000000"/>
          <w:kern w:val="0"/>
          <w:sz w:val="24"/>
          <w:szCs w:val="24"/>
        </w:rPr>
        <w:t>があります。</w:t>
      </w:r>
    </w:p>
    <w:p w:rsidR="00CC1B05" w:rsidRPr="00CC1B05" w:rsidRDefault="00CC1B05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 w:rsidR="00057B5D">
        <w:rPr>
          <w:rFonts w:ascii="ＭＳ 明朝" w:hAnsi="Times New Roman" w:hint="eastAsia"/>
          <w:color w:val="000000"/>
          <w:kern w:val="0"/>
          <w:sz w:val="24"/>
          <w:szCs w:val="24"/>
        </w:rPr>
        <w:t>⑶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 w:rsidR="00057B5D">
        <w:rPr>
          <w:rFonts w:ascii="ＭＳ 明朝" w:hAnsi="Times New Roman" w:hint="eastAsia"/>
          <w:color w:val="000000"/>
          <w:kern w:val="0"/>
          <w:sz w:val="24"/>
          <w:szCs w:val="24"/>
        </w:rPr>
        <w:t>その他</w:t>
      </w:r>
    </w:p>
    <w:p w:rsidR="00057B5D" w:rsidRDefault="00CC1B05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○　児童クラブも５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月１８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日（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月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）からの学校再開に合わせて開館</w:t>
      </w:r>
      <w:r w:rsidR="00057B5D">
        <w:rPr>
          <w:rFonts w:ascii="ＭＳ 明朝" w:hAnsi="Times New Roman" w:hint="eastAsia"/>
          <w:color w:val="000000"/>
          <w:kern w:val="0"/>
          <w:sz w:val="24"/>
          <w:szCs w:val="24"/>
        </w:rPr>
        <w:t>します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。</w:t>
      </w:r>
    </w:p>
    <w:p w:rsidR="0059796D" w:rsidRDefault="00057B5D" w:rsidP="00AF5468">
      <w:pPr>
        <w:ind w:firstLineChars="300" w:firstLine="72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 xml:space="preserve">・　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５月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１８日（月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）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～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２２日（金）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の預かり時間は</w:t>
      </w:r>
      <w:r w:rsidR="0059796D">
        <w:rPr>
          <w:rFonts w:ascii="ＭＳ 明朝" w:hAnsi="Times New Roman" w:hint="eastAsia"/>
          <w:color w:val="000000"/>
          <w:kern w:val="0"/>
          <w:sz w:val="24"/>
          <w:szCs w:val="24"/>
        </w:rPr>
        <w:t>下校後</w:t>
      </w:r>
      <w:r w:rsidRPr="00057B5D">
        <w:rPr>
          <w:rFonts w:ascii="ＭＳ 明朝" w:hAnsi="Times New Roman" w:hint="eastAsia"/>
          <w:color w:val="000000"/>
          <w:kern w:val="0"/>
          <w:sz w:val="24"/>
          <w:szCs w:val="24"/>
        </w:rPr>
        <w:t>～１８：３０までと</w:t>
      </w:r>
    </w:p>
    <w:p w:rsidR="00057B5D" w:rsidRPr="0059796D" w:rsidRDefault="00057B5D" w:rsidP="00AF5468">
      <w:pPr>
        <w:ind w:firstLineChars="400" w:firstLine="964"/>
        <w:rPr>
          <w:rFonts w:ascii="ＭＳ 明朝" w:hAnsi="Times New Roman"/>
          <w:color w:val="000000"/>
          <w:kern w:val="0"/>
          <w:sz w:val="24"/>
          <w:szCs w:val="24"/>
        </w:rPr>
      </w:pPr>
      <w:r w:rsidRPr="00057B5D">
        <w:rPr>
          <w:rFonts w:ascii="ＭＳ 明朝" w:hAnsi="Times New Roman" w:hint="eastAsia"/>
          <w:color w:val="000000"/>
          <w:kern w:val="0"/>
          <w:sz w:val="24"/>
          <w:szCs w:val="24"/>
        </w:rPr>
        <w:t>します。</w:t>
      </w:r>
      <w:r>
        <w:rPr>
          <w:rFonts w:hint="eastAsia"/>
          <w:sz w:val="24"/>
        </w:rPr>
        <w:t>弁当やおやつなどを持参させてください</w:t>
      </w:r>
      <w:r w:rsidRPr="003E222C">
        <w:rPr>
          <w:rFonts w:hint="eastAsia"/>
          <w:sz w:val="24"/>
        </w:rPr>
        <w:t>。</w:t>
      </w:r>
    </w:p>
    <w:p w:rsidR="00CC1B05" w:rsidRDefault="00742BB0" w:rsidP="00AF5468">
      <w:pPr>
        <w:ind w:firstLineChars="300" w:firstLine="723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</w:rPr>
        <w:t>・　５月２３日（</w:t>
      </w:r>
      <w:r w:rsidR="00057B5D">
        <w:rPr>
          <w:rFonts w:hint="eastAsia"/>
          <w:sz w:val="24"/>
        </w:rPr>
        <w:t>土</w:t>
      </w:r>
      <w:r>
        <w:rPr>
          <w:rFonts w:hint="eastAsia"/>
          <w:sz w:val="24"/>
        </w:rPr>
        <w:t>）</w:t>
      </w:r>
      <w:r w:rsidR="00057B5D">
        <w:rPr>
          <w:rFonts w:hint="eastAsia"/>
          <w:sz w:val="24"/>
        </w:rPr>
        <w:t>も７</w:t>
      </w:r>
      <w:r>
        <w:rPr>
          <w:rFonts w:hint="eastAsia"/>
          <w:sz w:val="24"/>
        </w:rPr>
        <w:t>：</w:t>
      </w:r>
      <w:r w:rsidR="00057B5D">
        <w:rPr>
          <w:rFonts w:hint="eastAsia"/>
          <w:sz w:val="24"/>
        </w:rPr>
        <w:t>３０から１８：３０までの間、預かり</w:t>
      </w:r>
      <w:r>
        <w:rPr>
          <w:rFonts w:hint="eastAsia"/>
          <w:sz w:val="24"/>
        </w:rPr>
        <w:t>を実施し</w:t>
      </w:r>
      <w:r w:rsidR="00057B5D">
        <w:rPr>
          <w:rFonts w:hint="eastAsia"/>
          <w:sz w:val="24"/>
        </w:rPr>
        <w:t>ます。</w:t>
      </w:r>
    </w:p>
    <w:p w:rsidR="00742BB0" w:rsidRPr="00CC1B05" w:rsidRDefault="00742BB0" w:rsidP="00AF5468">
      <w:pPr>
        <w:ind w:firstLineChars="300" w:firstLine="723"/>
        <w:rPr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・　５月２５日（月）から通常の預かりとなります。</w:t>
      </w:r>
    </w:p>
    <w:p w:rsidR="00565A96" w:rsidRDefault="00CC1B05" w:rsidP="00AF5468">
      <w:pPr>
        <w:overflowPunct w:val="0"/>
        <w:ind w:firstLineChars="200" w:firstLine="482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○　部活動・特設活動</w:t>
      </w:r>
      <w:r w:rsidR="00742BB0">
        <w:rPr>
          <w:rFonts w:ascii="ＭＳ 明朝" w:hAnsi="Times New Roman" w:hint="eastAsia"/>
          <w:color w:val="000000"/>
          <w:kern w:val="0"/>
          <w:sz w:val="24"/>
          <w:szCs w:val="24"/>
        </w:rPr>
        <w:t>は６月から実施とします。</w:t>
      </w:r>
      <w:r w:rsidR="00565A96">
        <w:rPr>
          <w:rFonts w:ascii="ＭＳ 明朝" w:hAnsi="Times New Roman" w:hint="eastAsia"/>
          <w:color w:val="000000"/>
          <w:kern w:val="0"/>
          <w:sz w:val="24"/>
          <w:szCs w:val="24"/>
        </w:rPr>
        <w:t>準備片づけを含め</w:t>
      </w:r>
      <w:r w:rsidR="00742BB0">
        <w:rPr>
          <w:rFonts w:ascii="ＭＳ 明朝" w:hAnsi="Times New Roman" w:hint="eastAsia"/>
          <w:color w:val="000000"/>
          <w:kern w:val="0"/>
          <w:sz w:val="24"/>
          <w:szCs w:val="24"/>
        </w:rPr>
        <w:t>一日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２時間以</w:t>
      </w:r>
      <w:r w:rsidR="00AF5468">
        <w:rPr>
          <w:rFonts w:ascii="ＭＳ 明朝" w:hAnsi="Times New Roman" w:hint="eastAsia"/>
          <w:color w:val="000000"/>
          <w:kern w:val="0"/>
          <w:sz w:val="24"/>
          <w:szCs w:val="24"/>
        </w:rPr>
        <w:t>内</w:t>
      </w:r>
    </w:p>
    <w:p w:rsidR="00026E77" w:rsidRDefault="00CC1B05" w:rsidP="00AF5468">
      <w:pPr>
        <w:overflowPunct w:val="0"/>
        <w:ind w:firstLineChars="300" w:firstLine="723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の範囲で実施</w:t>
      </w:r>
      <w:r w:rsidR="00742BB0">
        <w:rPr>
          <w:rFonts w:ascii="ＭＳ 明朝" w:hAnsi="Times New Roman" w:hint="eastAsia"/>
          <w:color w:val="000000"/>
          <w:kern w:val="0"/>
          <w:sz w:val="24"/>
          <w:szCs w:val="24"/>
        </w:rPr>
        <w:t>し</w:t>
      </w:r>
      <w:r w:rsidR="00565A96">
        <w:rPr>
          <w:rFonts w:ascii="ＭＳ 明朝" w:hAnsi="Times New Roman" w:hint="eastAsia"/>
          <w:color w:val="000000"/>
          <w:kern w:val="0"/>
          <w:sz w:val="24"/>
          <w:szCs w:val="24"/>
        </w:rPr>
        <w:t>、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土、日、祝日は</w:t>
      </w:r>
      <w:r w:rsidR="00565A96">
        <w:rPr>
          <w:rFonts w:ascii="ＭＳ 明朝" w:hAnsi="Times New Roman" w:hint="eastAsia"/>
          <w:color w:val="000000"/>
          <w:kern w:val="0"/>
          <w:sz w:val="24"/>
          <w:szCs w:val="24"/>
        </w:rPr>
        <w:t>活動</w:t>
      </w:r>
      <w:r w:rsidR="00742BB0">
        <w:rPr>
          <w:rFonts w:ascii="ＭＳ 明朝" w:hAnsi="Times New Roman" w:hint="eastAsia"/>
          <w:color w:val="000000"/>
          <w:kern w:val="0"/>
          <w:sz w:val="24"/>
          <w:szCs w:val="24"/>
        </w:rPr>
        <w:t>を行いません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。</w:t>
      </w:r>
      <w:r w:rsidR="00742BB0">
        <w:rPr>
          <w:rFonts w:ascii="ＭＳ 明朝" w:hAnsi="Times New Roman" w:hint="eastAsia"/>
          <w:color w:val="000000"/>
          <w:kern w:val="0"/>
          <w:sz w:val="24"/>
          <w:szCs w:val="24"/>
        </w:rPr>
        <w:t>また、当面の間、対外的</w:t>
      </w:r>
      <w:r w:rsidR="00AF5468">
        <w:rPr>
          <w:rFonts w:ascii="ＭＳ 明朝" w:hAnsi="Times New Roman" w:hint="eastAsia"/>
          <w:color w:val="000000"/>
          <w:kern w:val="0"/>
          <w:sz w:val="24"/>
          <w:szCs w:val="24"/>
        </w:rPr>
        <w:t>な</w:t>
      </w:r>
    </w:p>
    <w:p w:rsidR="00CC1B05" w:rsidRPr="00742BB0" w:rsidRDefault="00742BB0" w:rsidP="00AF5468">
      <w:pPr>
        <w:overflowPunct w:val="0"/>
        <w:ind w:firstLineChars="300" w:firstLine="723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練習や試合に</w:t>
      </w:r>
      <w:r w:rsidR="00CC1B05"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参加し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ません</w:t>
      </w:r>
      <w:r w:rsidR="00CC1B05"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。</w:t>
      </w:r>
    </w:p>
    <w:p w:rsidR="00CC1B05" w:rsidRPr="00AF5468" w:rsidRDefault="00CC1B05" w:rsidP="00AF5468">
      <w:pPr>
        <w:rPr>
          <w:sz w:val="24"/>
        </w:rPr>
      </w:pPr>
    </w:p>
    <w:p w:rsidR="00334254" w:rsidRPr="007F12B5" w:rsidRDefault="00EA0F56" w:rsidP="00AF5468">
      <w:pPr>
        <w:pStyle w:val="a7"/>
        <w:jc w:val="both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２</w:t>
      </w:r>
      <w:r w:rsidR="00334254" w:rsidRPr="007F12B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健康安全の確保について</w:t>
      </w:r>
    </w:p>
    <w:p w:rsidR="002D194A" w:rsidRDefault="00334254" w:rsidP="00AF546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775CD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4775CD">
        <w:rPr>
          <w:rFonts w:hint="eastAsia"/>
          <w:sz w:val="24"/>
        </w:rPr>
        <w:t>学校生活では、</w:t>
      </w:r>
      <w:r>
        <w:rPr>
          <w:rFonts w:hint="eastAsia"/>
          <w:sz w:val="24"/>
        </w:rPr>
        <w:t>感染</w:t>
      </w:r>
      <w:r w:rsidR="00742BB0">
        <w:rPr>
          <w:rFonts w:hint="eastAsia"/>
          <w:sz w:val="24"/>
        </w:rPr>
        <w:t>症</w:t>
      </w:r>
      <w:r w:rsidR="004775CD">
        <w:rPr>
          <w:rFonts w:hint="eastAsia"/>
          <w:sz w:val="24"/>
        </w:rPr>
        <w:t>罹患と</w:t>
      </w:r>
      <w:r w:rsidR="002D194A">
        <w:rPr>
          <w:rFonts w:hint="eastAsia"/>
          <w:sz w:val="24"/>
        </w:rPr>
        <w:t>拡大防止に向け</w:t>
      </w:r>
      <w:r w:rsidR="00EA0F56">
        <w:rPr>
          <w:rFonts w:hint="eastAsia"/>
          <w:sz w:val="24"/>
        </w:rPr>
        <w:t>、</w:t>
      </w:r>
      <w:r w:rsidR="00565A96">
        <w:rPr>
          <w:rFonts w:hint="eastAsia"/>
          <w:sz w:val="24"/>
        </w:rPr>
        <w:t>可能な限りの環境の整備に努める</w:t>
      </w:r>
    </w:p>
    <w:p w:rsidR="002D194A" w:rsidRDefault="00565A96" w:rsidP="00AF5468">
      <w:pPr>
        <w:ind w:firstLineChars="200" w:firstLine="482"/>
        <w:rPr>
          <w:sz w:val="24"/>
        </w:rPr>
      </w:pPr>
      <w:r>
        <w:rPr>
          <w:rFonts w:hint="eastAsia"/>
          <w:sz w:val="24"/>
        </w:rPr>
        <w:t>とともに</w:t>
      </w:r>
      <w:r w:rsidR="004775CD">
        <w:rPr>
          <w:rFonts w:hint="eastAsia"/>
          <w:sz w:val="24"/>
        </w:rPr>
        <w:t>「</w:t>
      </w:r>
      <w:r w:rsidR="00334254">
        <w:rPr>
          <w:rFonts w:hint="eastAsia"/>
          <w:sz w:val="24"/>
        </w:rPr>
        <w:t>手洗いやうがいを定期的に行わせる</w:t>
      </w:r>
      <w:r w:rsidR="004775CD">
        <w:rPr>
          <w:rFonts w:hint="eastAsia"/>
          <w:sz w:val="24"/>
        </w:rPr>
        <w:t>」「</w:t>
      </w:r>
      <w:r w:rsidR="00334254">
        <w:rPr>
          <w:rFonts w:hint="eastAsia"/>
          <w:sz w:val="24"/>
        </w:rPr>
        <w:t>換気をこまめに行う</w:t>
      </w:r>
      <w:r w:rsidR="004775CD">
        <w:rPr>
          <w:rFonts w:hint="eastAsia"/>
          <w:sz w:val="24"/>
        </w:rPr>
        <w:t>」</w:t>
      </w:r>
      <w:r w:rsidR="00334254">
        <w:rPr>
          <w:rFonts w:hint="eastAsia"/>
          <w:sz w:val="24"/>
        </w:rPr>
        <w:t>など、</w:t>
      </w:r>
      <w:r w:rsidR="004775CD">
        <w:rPr>
          <w:rFonts w:hint="eastAsia"/>
          <w:sz w:val="24"/>
        </w:rPr>
        <w:t>対策</w:t>
      </w:r>
    </w:p>
    <w:p w:rsidR="00334254" w:rsidRDefault="004775CD" w:rsidP="00AF5468">
      <w:pPr>
        <w:ind w:firstLineChars="200" w:firstLine="482"/>
        <w:rPr>
          <w:sz w:val="24"/>
        </w:rPr>
      </w:pPr>
      <w:r>
        <w:rPr>
          <w:rFonts w:hint="eastAsia"/>
          <w:sz w:val="24"/>
        </w:rPr>
        <w:t>を講じてまいります。</w:t>
      </w:r>
    </w:p>
    <w:p w:rsidR="004775CD" w:rsidRDefault="004775CD" w:rsidP="00AF5468">
      <w:pPr>
        <w:rPr>
          <w:sz w:val="24"/>
        </w:rPr>
      </w:pPr>
      <w:r>
        <w:rPr>
          <w:rFonts w:hint="eastAsia"/>
          <w:sz w:val="24"/>
        </w:rPr>
        <w:t xml:space="preserve">　○　お子様のマスクの着用をお願いします。</w:t>
      </w:r>
    </w:p>
    <w:p w:rsidR="004775CD" w:rsidRDefault="004775CD" w:rsidP="00AF5468">
      <w:pPr>
        <w:ind w:firstLineChars="100" w:firstLine="241"/>
        <w:rPr>
          <w:sz w:val="24"/>
        </w:rPr>
      </w:pPr>
      <w:r>
        <w:rPr>
          <w:rFonts w:hint="eastAsia"/>
          <w:sz w:val="24"/>
        </w:rPr>
        <w:t>○</w:t>
      </w:r>
      <w:r w:rsidR="00EA0F56">
        <w:rPr>
          <w:rFonts w:hint="eastAsia"/>
          <w:sz w:val="24"/>
        </w:rPr>
        <w:t xml:space="preserve">　</w:t>
      </w:r>
      <w:r w:rsidR="00334254">
        <w:rPr>
          <w:rFonts w:hint="eastAsia"/>
          <w:sz w:val="24"/>
        </w:rPr>
        <w:t>お子様の毎朝の検温を</w:t>
      </w:r>
      <w:r>
        <w:rPr>
          <w:rFonts w:hint="eastAsia"/>
          <w:sz w:val="24"/>
        </w:rPr>
        <w:t>引き続き</w:t>
      </w:r>
      <w:r w:rsidR="00334254">
        <w:rPr>
          <w:rFonts w:hint="eastAsia"/>
          <w:sz w:val="24"/>
        </w:rPr>
        <w:t>お願いします。発熱等、風邪のような症状がみら</w:t>
      </w:r>
    </w:p>
    <w:p w:rsidR="00334254" w:rsidRDefault="00334254" w:rsidP="00AF5468">
      <w:pPr>
        <w:ind w:firstLineChars="200" w:firstLine="482"/>
        <w:rPr>
          <w:sz w:val="24"/>
        </w:rPr>
      </w:pPr>
      <w:r>
        <w:rPr>
          <w:rFonts w:hint="eastAsia"/>
          <w:sz w:val="24"/>
        </w:rPr>
        <w:t>れる場合は</w:t>
      </w:r>
      <w:r w:rsidR="004775CD">
        <w:rPr>
          <w:rFonts w:hint="eastAsia"/>
          <w:sz w:val="24"/>
        </w:rPr>
        <w:t>登校を控えた上、医療機関を受診するなど</w:t>
      </w:r>
      <w:r>
        <w:rPr>
          <w:rFonts w:hint="eastAsia"/>
          <w:sz w:val="24"/>
        </w:rPr>
        <w:t>適切な対応をお願いします。</w:t>
      </w:r>
    </w:p>
    <w:p w:rsidR="00742BB0" w:rsidRPr="004775CD" w:rsidRDefault="00742BB0" w:rsidP="00AF5468">
      <w:pPr>
        <w:overflowPunct w:val="0"/>
        <w:textAlignment w:val="baseline"/>
        <w:rPr>
          <w:rFonts w:asciiTheme="majorEastAsia" w:eastAsiaTheme="majorEastAsia" w:hAnsiTheme="majorEastAsia"/>
          <w:color w:val="000000"/>
          <w:kern w:val="0"/>
          <w:sz w:val="24"/>
          <w:szCs w:val="24"/>
          <w:u w:val="single"/>
        </w:rPr>
      </w:pPr>
    </w:p>
    <w:p w:rsidR="00334254" w:rsidRPr="009531DC" w:rsidRDefault="00FF23CF" w:rsidP="00AF5468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３</w:t>
      </w:r>
      <w:r w:rsidR="00334254" w:rsidRPr="009531D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4775C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今後の</w:t>
      </w:r>
      <w:r w:rsidR="00334254" w:rsidRPr="009531D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学習</w:t>
      </w:r>
      <w:r w:rsidR="004775C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の進め方</w:t>
      </w:r>
      <w:r w:rsidR="00334254" w:rsidRPr="009531DC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について</w:t>
      </w:r>
    </w:p>
    <w:p w:rsidR="004775CD" w:rsidRPr="00CC1B05" w:rsidRDefault="006B6C0E" w:rsidP="00AF5468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○　</w:t>
      </w:r>
      <w:r w:rsidR="004775CD"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行事等の精選を図るとともに日課時程を工夫して授業時数を確保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してまいります。</w:t>
      </w:r>
    </w:p>
    <w:p w:rsidR="006B6C0E" w:rsidRDefault="006B6C0E" w:rsidP="00AF546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</w:t>
      </w:r>
      <w:r w:rsidR="004775CD"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○　学習の遅れを取り戻すため、夏季休業日、冬季休業日</w:t>
      </w:r>
      <w:r>
        <w:rPr>
          <w:rFonts w:ascii="ＭＳ 明朝" w:hAnsi="Times New Roman" w:hint="eastAsia"/>
          <w:color w:val="000000"/>
          <w:kern w:val="0"/>
          <w:sz w:val="24"/>
          <w:szCs w:val="24"/>
        </w:rPr>
        <w:t>の一部</w:t>
      </w:r>
      <w:r w:rsidR="004775CD"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を授業日とすること</w:t>
      </w:r>
    </w:p>
    <w:p w:rsidR="006B6C0E" w:rsidRDefault="004775CD" w:rsidP="00AF5468">
      <w:pPr>
        <w:overflowPunct w:val="0"/>
        <w:ind w:firstLineChars="200" w:firstLine="482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を検討し</w:t>
      </w:r>
      <w:r w:rsidR="006B6C0E">
        <w:rPr>
          <w:rFonts w:ascii="ＭＳ 明朝" w:hAnsi="Times New Roman" w:hint="eastAsia"/>
          <w:color w:val="000000"/>
          <w:kern w:val="0"/>
          <w:sz w:val="24"/>
          <w:szCs w:val="24"/>
        </w:rPr>
        <w:t>てまいります。授業日については</w:t>
      </w:r>
      <w:r w:rsidRPr="00CC1B05">
        <w:rPr>
          <w:rFonts w:ascii="ＭＳ 明朝" w:hAnsi="Times New Roman" w:hint="eastAsia"/>
          <w:color w:val="000000"/>
          <w:kern w:val="0"/>
          <w:sz w:val="24"/>
          <w:szCs w:val="24"/>
        </w:rPr>
        <w:t>学校</w:t>
      </w:r>
      <w:r w:rsidR="006B6C0E">
        <w:rPr>
          <w:rFonts w:ascii="ＭＳ 明朝" w:hAnsi="Times New Roman" w:hint="eastAsia"/>
          <w:color w:val="000000"/>
          <w:kern w:val="0"/>
          <w:sz w:val="24"/>
          <w:szCs w:val="24"/>
        </w:rPr>
        <w:t>をとおして保護者の皆様にお知らせ</w:t>
      </w:r>
    </w:p>
    <w:p w:rsidR="004775CD" w:rsidRPr="00CC1B05" w:rsidRDefault="006B6C0E" w:rsidP="00AF5468">
      <w:pPr>
        <w:overflowPunct w:val="0"/>
        <w:ind w:firstLineChars="200" w:firstLine="482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kern w:val="0"/>
          <w:sz w:val="24"/>
          <w:szCs w:val="24"/>
        </w:rPr>
        <w:t>します。</w:t>
      </w:r>
    </w:p>
    <w:p w:rsidR="00377D03" w:rsidRDefault="00377D03" w:rsidP="00AF5468">
      <w:pPr>
        <w:rPr>
          <w:sz w:val="24"/>
        </w:rPr>
      </w:pPr>
    </w:p>
    <w:p w:rsidR="002D194A" w:rsidRPr="00FF23CF" w:rsidRDefault="002D194A" w:rsidP="00AF5468">
      <w:pPr>
        <w:rPr>
          <w:sz w:val="24"/>
        </w:rPr>
      </w:pPr>
    </w:p>
    <w:p w:rsidR="00334254" w:rsidRDefault="006B6C0E" w:rsidP="00AF5468">
      <w:pPr>
        <w:ind w:firstLineChars="200" w:firstLine="482"/>
        <w:rPr>
          <w:sz w:val="24"/>
        </w:rPr>
      </w:pPr>
      <w:r>
        <w:rPr>
          <w:rFonts w:hint="eastAsia"/>
          <w:sz w:val="24"/>
        </w:rPr>
        <w:t>令和２年５月１５</w:t>
      </w:r>
      <w:r w:rsidR="00334254">
        <w:rPr>
          <w:rFonts w:hint="eastAsia"/>
          <w:sz w:val="24"/>
        </w:rPr>
        <w:t>日</w:t>
      </w:r>
      <w:r>
        <w:rPr>
          <w:rFonts w:hint="eastAsia"/>
          <w:sz w:val="24"/>
        </w:rPr>
        <w:t>（金</w:t>
      </w:r>
      <w:r w:rsidR="00334254">
        <w:rPr>
          <w:rFonts w:hint="eastAsia"/>
          <w:sz w:val="24"/>
        </w:rPr>
        <w:t>）</w:t>
      </w:r>
    </w:p>
    <w:p w:rsidR="00334254" w:rsidRDefault="00334254" w:rsidP="00AF5468">
      <w:pPr>
        <w:pStyle w:val="a7"/>
        <w:ind w:firstLineChars="2000" w:firstLine="4819"/>
        <w:jc w:val="both"/>
      </w:pPr>
      <w:r>
        <w:rPr>
          <w:rFonts w:hint="eastAsia"/>
        </w:rPr>
        <w:t>須賀川市教育委員会教育長　森合　義衛</w:t>
      </w:r>
    </w:p>
    <w:sectPr w:rsidR="00334254" w:rsidSect="00AF5468">
      <w:pgSz w:w="11906" w:h="16838" w:code="9"/>
      <w:pgMar w:top="964" w:right="1247" w:bottom="964" w:left="1247" w:header="851" w:footer="992" w:gutter="0"/>
      <w:cols w:space="425"/>
      <w:docGrid w:type="linesAndChars" w:linePitch="32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88" w:rsidRDefault="00583888" w:rsidP="005F5749">
      <w:r>
        <w:separator/>
      </w:r>
    </w:p>
  </w:endnote>
  <w:endnote w:type="continuationSeparator" w:id="0">
    <w:p w:rsidR="00583888" w:rsidRDefault="00583888" w:rsidP="005F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88" w:rsidRDefault="00583888" w:rsidP="005F5749">
      <w:r>
        <w:separator/>
      </w:r>
    </w:p>
  </w:footnote>
  <w:footnote w:type="continuationSeparator" w:id="0">
    <w:p w:rsidR="00583888" w:rsidRDefault="00583888" w:rsidP="005F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35F3"/>
    <w:multiLevelType w:val="hybridMultilevel"/>
    <w:tmpl w:val="87E03830"/>
    <w:lvl w:ilvl="0" w:tplc="678E4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AD5F53"/>
    <w:multiLevelType w:val="hybridMultilevel"/>
    <w:tmpl w:val="254ACE9A"/>
    <w:lvl w:ilvl="0" w:tplc="EE168682">
      <w:start w:val="1"/>
      <w:numFmt w:val="bullet"/>
      <w:lvlText w:val="○"/>
      <w:lvlJc w:val="left"/>
      <w:pPr>
        <w:tabs>
          <w:tab w:val="num" w:pos="1571"/>
        </w:tabs>
        <w:ind w:left="1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1"/>
        </w:tabs>
        <w:ind w:left="4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1"/>
        </w:tabs>
        <w:ind w:left="4991" w:hanging="420"/>
      </w:pPr>
      <w:rPr>
        <w:rFonts w:ascii="Wingdings" w:hAnsi="Wingdings" w:hint="default"/>
      </w:rPr>
    </w:lvl>
  </w:abstractNum>
  <w:abstractNum w:abstractNumId="2" w15:restartNumberingAfterBreak="0">
    <w:nsid w:val="28F7456B"/>
    <w:multiLevelType w:val="hybridMultilevel"/>
    <w:tmpl w:val="7E842B74"/>
    <w:lvl w:ilvl="0" w:tplc="43F68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0323B1"/>
    <w:multiLevelType w:val="hybridMultilevel"/>
    <w:tmpl w:val="D86401AE"/>
    <w:lvl w:ilvl="0" w:tplc="F5AA0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1673FB"/>
    <w:multiLevelType w:val="multilevel"/>
    <w:tmpl w:val="00DA29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32074E"/>
    <w:multiLevelType w:val="hybridMultilevel"/>
    <w:tmpl w:val="00DA29C2"/>
    <w:lvl w:ilvl="0" w:tplc="E8D4A9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FE5286"/>
    <w:multiLevelType w:val="hybridMultilevel"/>
    <w:tmpl w:val="D604D482"/>
    <w:lvl w:ilvl="0" w:tplc="6F3CDE9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E9E10D8"/>
    <w:multiLevelType w:val="hybridMultilevel"/>
    <w:tmpl w:val="855E111C"/>
    <w:lvl w:ilvl="0" w:tplc="02108A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E559B9"/>
    <w:multiLevelType w:val="hybridMultilevel"/>
    <w:tmpl w:val="628A9CF6"/>
    <w:lvl w:ilvl="0" w:tplc="68F274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94703B"/>
    <w:multiLevelType w:val="hybridMultilevel"/>
    <w:tmpl w:val="F708985C"/>
    <w:lvl w:ilvl="0" w:tplc="1F44F8EC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D5"/>
    <w:rsid w:val="00001386"/>
    <w:rsid w:val="000044CD"/>
    <w:rsid w:val="0000507C"/>
    <w:rsid w:val="00015CB5"/>
    <w:rsid w:val="00020B82"/>
    <w:rsid w:val="00020E39"/>
    <w:rsid w:val="00026E77"/>
    <w:rsid w:val="00031360"/>
    <w:rsid w:val="00035B84"/>
    <w:rsid w:val="000477B8"/>
    <w:rsid w:val="00057B5D"/>
    <w:rsid w:val="00067715"/>
    <w:rsid w:val="0009097A"/>
    <w:rsid w:val="000A166B"/>
    <w:rsid w:val="000A1E0B"/>
    <w:rsid w:val="000B2902"/>
    <w:rsid w:val="000C2973"/>
    <w:rsid w:val="000C4FCF"/>
    <w:rsid w:val="000D262B"/>
    <w:rsid w:val="000D74A8"/>
    <w:rsid w:val="000E317B"/>
    <w:rsid w:val="000F48D6"/>
    <w:rsid w:val="0011269C"/>
    <w:rsid w:val="00131C5F"/>
    <w:rsid w:val="00136031"/>
    <w:rsid w:val="00151526"/>
    <w:rsid w:val="00170ED4"/>
    <w:rsid w:val="00181460"/>
    <w:rsid w:val="001978E1"/>
    <w:rsid w:val="001A5109"/>
    <w:rsid w:val="001D001E"/>
    <w:rsid w:val="001F1BCE"/>
    <w:rsid w:val="001F49EA"/>
    <w:rsid w:val="00205ABE"/>
    <w:rsid w:val="00215226"/>
    <w:rsid w:val="00223901"/>
    <w:rsid w:val="00263DD8"/>
    <w:rsid w:val="00272798"/>
    <w:rsid w:val="00272843"/>
    <w:rsid w:val="00273D55"/>
    <w:rsid w:val="00277FE7"/>
    <w:rsid w:val="0028687E"/>
    <w:rsid w:val="002B1B0C"/>
    <w:rsid w:val="002C4736"/>
    <w:rsid w:val="002D194A"/>
    <w:rsid w:val="002D5E0C"/>
    <w:rsid w:val="002D6AB7"/>
    <w:rsid w:val="002F4AE3"/>
    <w:rsid w:val="00321F96"/>
    <w:rsid w:val="0032353E"/>
    <w:rsid w:val="00332727"/>
    <w:rsid w:val="00334254"/>
    <w:rsid w:val="00343EA3"/>
    <w:rsid w:val="00344F5B"/>
    <w:rsid w:val="00354A60"/>
    <w:rsid w:val="00363DE9"/>
    <w:rsid w:val="00364B9B"/>
    <w:rsid w:val="003702AF"/>
    <w:rsid w:val="00377D03"/>
    <w:rsid w:val="003813C4"/>
    <w:rsid w:val="00382D8E"/>
    <w:rsid w:val="00391139"/>
    <w:rsid w:val="003922C2"/>
    <w:rsid w:val="00393018"/>
    <w:rsid w:val="003A54E1"/>
    <w:rsid w:val="003E222C"/>
    <w:rsid w:val="003F4CE7"/>
    <w:rsid w:val="004027B0"/>
    <w:rsid w:val="0041142B"/>
    <w:rsid w:val="004133E8"/>
    <w:rsid w:val="004409E0"/>
    <w:rsid w:val="00455513"/>
    <w:rsid w:val="00460D1E"/>
    <w:rsid w:val="004641F9"/>
    <w:rsid w:val="004775CD"/>
    <w:rsid w:val="004805B8"/>
    <w:rsid w:val="00493D1C"/>
    <w:rsid w:val="004956C9"/>
    <w:rsid w:val="004A063C"/>
    <w:rsid w:val="004B32AF"/>
    <w:rsid w:val="004D0C78"/>
    <w:rsid w:val="004D6EDB"/>
    <w:rsid w:val="004E3591"/>
    <w:rsid w:val="004E56B8"/>
    <w:rsid w:val="00502DD9"/>
    <w:rsid w:val="00527FB9"/>
    <w:rsid w:val="00534C7D"/>
    <w:rsid w:val="0053632A"/>
    <w:rsid w:val="00565A96"/>
    <w:rsid w:val="005710B3"/>
    <w:rsid w:val="00581BE6"/>
    <w:rsid w:val="0058372E"/>
    <w:rsid w:val="00583888"/>
    <w:rsid w:val="00584AF6"/>
    <w:rsid w:val="00593C0D"/>
    <w:rsid w:val="0059796D"/>
    <w:rsid w:val="005B6C39"/>
    <w:rsid w:val="005F5749"/>
    <w:rsid w:val="005F7C6A"/>
    <w:rsid w:val="00623175"/>
    <w:rsid w:val="00641274"/>
    <w:rsid w:val="006504D6"/>
    <w:rsid w:val="00652EA0"/>
    <w:rsid w:val="00666AA7"/>
    <w:rsid w:val="00666B3C"/>
    <w:rsid w:val="0068524D"/>
    <w:rsid w:val="006873AA"/>
    <w:rsid w:val="006B6C0E"/>
    <w:rsid w:val="006C235E"/>
    <w:rsid w:val="006D2912"/>
    <w:rsid w:val="006D4F97"/>
    <w:rsid w:val="006D596D"/>
    <w:rsid w:val="00706DD8"/>
    <w:rsid w:val="007079D5"/>
    <w:rsid w:val="007101AB"/>
    <w:rsid w:val="00711D5C"/>
    <w:rsid w:val="00721117"/>
    <w:rsid w:val="00742BB0"/>
    <w:rsid w:val="00744473"/>
    <w:rsid w:val="00746678"/>
    <w:rsid w:val="00746BD0"/>
    <w:rsid w:val="00752E71"/>
    <w:rsid w:val="00763675"/>
    <w:rsid w:val="0076422D"/>
    <w:rsid w:val="00787F68"/>
    <w:rsid w:val="007A16EF"/>
    <w:rsid w:val="007C1AEF"/>
    <w:rsid w:val="007C4AFE"/>
    <w:rsid w:val="007E1F55"/>
    <w:rsid w:val="007F12B5"/>
    <w:rsid w:val="00813E1D"/>
    <w:rsid w:val="00814827"/>
    <w:rsid w:val="00817353"/>
    <w:rsid w:val="00846EB1"/>
    <w:rsid w:val="00857746"/>
    <w:rsid w:val="00870701"/>
    <w:rsid w:val="00886CA6"/>
    <w:rsid w:val="008E4958"/>
    <w:rsid w:val="008F7F0F"/>
    <w:rsid w:val="009062B8"/>
    <w:rsid w:val="00907DDF"/>
    <w:rsid w:val="00914273"/>
    <w:rsid w:val="009341E2"/>
    <w:rsid w:val="0094240B"/>
    <w:rsid w:val="00945D37"/>
    <w:rsid w:val="009531DC"/>
    <w:rsid w:val="00960FBC"/>
    <w:rsid w:val="009634D5"/>
    <w:rsid w:val="00972523"/>
    <w:rsid w:val="00975D3F"/>
    <w:rsid w:val="0099510E"/>
    <w:rsid w:val="009B3D28"/>
    <w:rsid w:val="009C4C09"/>
    <w:rsid w:val="009D30B8"/>
    <w:rsid w:val="009E6613"/>
    <w:rsid w:val="009F079F"/>
    <w:rsid w:val="00A166DB"/>
    <w:rsid w:val="00A20CD5"/>
    <w:rsid w:val="00A65308"/>
    <w:rsid w:val="00A66814"/>
    <w:rsid w:val="00A83B9A"/>
    <w:rsid w:val="00A8406D"/>
    <w:rsid w:val="00A91962"/>
    <w:rsid w:val="00A922DD"/>
    <w:rsid w:val="00AF23A9"/>
    <w:rsid w:val="00AF5468"/>
    <w:rsid w:val="00B072E4"/>
    <w:rsid w:val="00B16098"/>
    <w:rsid w:val="00B366E0"/>
    <w:rsid w:val="00B3694B"/>
    <w:rsid w:val="00B4048F"/>
    <w:rsid w:val="00B448EE"/>
    <w:rsid w:val="00B64008"/>
    <w:rsid w:val="00B70EF1"/>
    <w:rsid w:val="00B723E5"/>
    <w:rsid w:val="00B81862"/>
    <w:rsid w:val="00BB20EC"/>
    <w:rsid w:val="00BB6CCC"/>
    <w:rsid w:val="00BE643F"/>
    <w:rsid w:val="00C11FFD"/>
    <w:rsid w:val="00C3203B"/>
    <w:rsid w:val="00C351B5"/>
    <w:rsid w:val="00C35B50"/>
    <w:rsid w:val="00C41BE3"/>
    <w:rsid w:val="00C4245F"/>
    <w:rsid w:val="00C43814"/>
    <w:rsid w:val="00C538C2"/>
    <w:rsid w:val="00C5542E"/>
    <w:rsid w:val="00C5794F"/>
    <w:rsid w:val="00C676CC"/>
    <w:rsid w:val="00C70054"/>
    <w:rsid w:val="00C8228B"/>
    <w:rsid w:val="00CC1B05"/>
    <w:rsid w:val="00CD4E5B"/>
    <w:rsid w:val="00CE50B8"/>
    <w:rsid w:val="00D0772E"/>
    <w:rsid w:val="00D62289"/>
    <w:rsid w:val="00D7623A"/>
    <w:rsid w:val="00D87D46"/>
    <w:rsid w:val="00D96469"/>
    <w:rsid w:val="00DA57B4"/>
    <w:rsid w:val="00DB1D60"/>
    <w:rsid w:val="00DF2D87"/>
    <w:rsid w:val="00E21884"/>
    <w:rsid w:val="00E24F95"/>
    <w:rsid w:val="00E32343"/>
    <w:rsid w:val="00E478F7"/>
    <w:rsid w:val="00E62806"/>
    <w:rsid w:val="00EA0F56"/>
    <w:rsid w:val="00EB35BC"/>
    <w:rsid w:val="00EF4A55"/>
    <w:rsid w:val="00EF6C88"/>
    <w:rsid w:val="00EF7245"/>
    <w:rsid w:val="00F045BA"/>
    <w:rsid w:val="00F10045"/>
    <w:rsid w:val="00F17FC7"/>
    <w:rsid w:val="00F5016C"/>
    <w:rsid w:val="00F71838"/>
    <w:rsid w:val="00F74FDA"/>
    <w:rsid w:val="00F7730F"/>
    <w:rsid w:val="00F8657D"/>
    <w:rsid w:val="00F87F8C"/>
    <w:rsid w:val="00F9090F"/>
    <w:rsid w:val="00F973BC"/>
    <w:rsid w:val="00FA7B1C"/>
    <w:rsid w:val="00FD7B68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0D5E93-7C04-442D-A797-1050CDA7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504D6"/>
    <w:rPr>
      <w:sz w:val="24"/>
    </w:rPr>
  </w:style>
  <w:style w:type="paragraph" w:styleId="a5">
    <w:name w:val="Note Heading"/>
    <w:basedOn w:val="a"/>
    <w:next w:val="a"/>
    <w:link w:val="a6"/>
    <w:rsid w:val="006504D6"/>
    <w:pPr>
      <w:jc w:val="center"/>
    </w:pPr>
    <w:rPr>
      <w:sz w:val="24"/>
    </w:rPr>
  </w:style>
  <w:style w:type="paragraph" w:styleId="a7">
    <w:name w:val="Closing"/>
    <w:basedOn w:val="a"/>
    <w:link w:val="a8"/>
    <w:rsid w:val="006504D6"/>
    <w:pPr>
      <w:jc w:val="right"/>
    </w:pPr>
    <w:rPr>
      <w:sz w:val="24"/>
    </w:rPr>
  </w:style>
  <w:style w:type="paragraph" w:styleId="a9">
    <w:name w:val="Balloon Text"/>
    <w:basedOn w:val="a"/>
    <w:semiHidden/>
    <w:rsid w:val="0085774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5F57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5749"/>
    <w:rPr>
      <w:kern w:val="2"/>
      <w:sz w:val="21"/>
    </w:rPr>
  </w:style>
  <w:style w:type="paragraph" w:styleId="ac">
    <w:name w:val="footer"/>
    <w:basedOn w:val="a"/>
    <w:link w:val="ad"/>
    <w:rsid w:val="005F57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F5749"/>
    <w:rPr>
      <w:kern w:val="2"/>
      <w:sz w:val="21"/>
    </w:rPr>
  </w:style>
  <w:style w:type="table" w:styleId="ae">
    <w:name w:val="Table Grid"/>
    <w:basedOn w:val="a1"/>
    <w:rsid w:val="00A9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2B1B0C"/>
    <w:rPr>
      <w:kern w:val="2"/>
      <w:sz w:val="24"/>
    </w:rPr>
  </w:style>
  <w:style w:type="character" w:customStyle="1" w:styleId="a4">
    <w:name w:val="日付 (文字)"/>
    <w:basedOn w:val="a0"/>
    <w:link w:val="a3"/>
    <w:rsid w:val="002B1B0C"/>
    <w:rPr>
      <w:kern w:val="2"/>
      <w:sz w:val="24"/>
    </w:rPr>
  </w:style>
  <w:style w:type="character" w:customStyle="1" w:styleId="a6">
    <w:name w:val="記 (文字)"/>
    <w:basedOn w:val="a0"/>
    <w:link w:val="a5"/>
    <w:rsid w:val="002B1B0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353C-9FA8-4CDC-8C42-D6533DCC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１２須教学号外</vt:lpstr>
    </vt:vector>
  </TitlesOfParts>
  <Company>Toshiba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1389</dc:creator>
  <cp:lastModifiedBy>teacher</cp:lastModifiedBy>
  <cp:revision>2</cp:revision>
  <cp:lastPrinted>2020-05-14T05:09:00Z</cp:lastPrinted>
  <dcterms:created xsi:type="dcterms:W3CDTF">2020-05-15T01:21:00Z</dcterms:created>
  <dcterms:modified xsi:type="dcterms:W3CDTF">2020-05-15T01:21:00Z</dcterms:modified>
</cp:coreProperties>
</file>